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CBD49" w14:textId="3AE5EC64" w:rsidR="00666A94" w:rsidRPr="00DF0FA2" w:rsidRDefault="00F07B83">
      <w:pPr>
        <w:rPr>
          <w:b/>
          <w:bCs/>
        </w:rPr>
      </w:pPr>
      <w:r w:rsidRPr="00DF0FA2">
        <w:rPr>
          <w:b/>
          <w:bCs/>
        </w:rPr>
        <w:t>In the heat of the summer</w:t>
      </w:r>
      <w:r w:rsidR="00666A94" w:rsidRPr="00DF0FA2">
        <w:rPr>
          <w:b/>
          <w:bCs/>
        </w:rPr>
        <w:t>,</w:t>
      </w:r>
      <w:r w:rsidRPr="00DF0FA2">
        <w:rPr>
          <w:b/>
          <w:bCs/>
        </w:rPr>
        <w:t xml:space="preserve"> we are </w:t>
      </w:r>
      <w:r w:rsidR="000171F7" w:rsidRPr="00DF0FA2">
        <w:rPr>
          <w:b/>
          <w:bCs/>
        </w:rPr>
        <w:t xml:space="preserve">reminded of </w:t>
      </w:r>
      <w:r w:rsidR="00666A94" w:rsidRPr="00DF0FA2">
        <w:rPr>
          <w:b/>
          <w:bCs/>
        </w:rPr>
        <w:t xml:space="preserve">the importance of </w:t>
      </w:r>
      <w:r w:rsidR="00686F74" w:rsidRPr="00DF0FA2">
        <w:rPr>
          <w:b/>
          <w:bCs/>
        </w:rPr>
        <w:t xml:space="preserve">having </w:t>
      </w:r>
      <w:r w:rsidR="00F033D1" w:rsidRPr="00DF0FA2">
        <w:rPr>
          <w:b/>
          <w:bCs/>
        </w:rPr>
        <w:t xml:space="preserve">reliable </w:t>
      </w:r>
      <w:proofErr w:type="gramStart"/>
      <w:r w:rsidR="000171F7" w:rsidRPr="00DF0FA2">
        <w:rPr>
          <w:b/>
          <w:bCs/>
        </w:rPr>
        <w:t>water</w:t>
      </w:r>
      <w:proofErr w:type="gramEnd"/>
    </w:p>
    <w:p w14:paraId="00515E8E" w14:textId="234DBB0E" w:rsidR="000171F7" w:rsidRDefault="00DF0FA2">
      <w:r>
        <w:rPr>
          <w:noProof/>
        </w:rPr>
        <w:drawing>
          <wp:anchor distT="0" distB="0" distL="114300" distR="114300" simplePos="0" relativeHeight="251658240" behindDoc="0" locked="0" layoutInCell="1" allowOverlap="1" wp14:anchorId="386C02E5" wp14:editId="2693402C">
            <wp:simplePos x="0" y="0"/>
            <wp:positionH relativeFrom="column">
              <wp:posOffset>2576830</wp:posOffset>
            </wp:positionH>
            <wp:positionV relativeFrom="paragraph">
              <wp:posOffset>187960</wp:posOffset>
            </wp:positionV>
            <wp:extent cx="3366135" cy="3366135"/>
            <wp:effectExtent l="0" t="0" r="0" b="0"/>
            <wp:wrapSquare wrapText="bothSides"/>
            <wp:docPr id="312642349" name="Picture 1" descr="A person pouring water into a gl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642349" name="Picture 1" descr="A person pouring water into a glass&#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66135" cy="3366135"/>
                    </a:xfrm>
                    <a:prstGeom prst="rect">
                      <a:avLst/>
                    </a:prstGeom>
                  </pic:spPr>
                </pic:pic>
              </a:graphicData>
            </a:graphic>
            <wp14:sizeRelH relativeFrom="page">
              <wp14:pctWidth>0</wp14:pctWidth>
            </wp14:sizeRelH>
            <wp14:sizeRelV relativeFrom="page">
              <wp14:pctHeight>0</wp14:pctHeight>
            </wp14:sizeRelV>
          </wp:anchor>
        </w:drawing>
      </w:r>
    </w:p>
    <w:p w14:paraId="3E99301B" w14:textId="53A60655" w:rsidR="00F60D34" w:rsidRDefault="00D4429D" w:rsidP="00976014">
      <w:r>
        <w:t xml:space="preserve">Summer in the desert brings many challenges. The intense temperatures and lack of precipitation </w:t>
      </w:r>
      <w:r w:rsidR="00AF7B45">
        <w:t>can leave</w:t>
      </w:r>
      <w:r w:rsidR="00E8231B">
        <w:t xml:space="preserve"> everyone and everything feeling a </w:t>
      </w:r>
      <w:r w:rsidR="00A57B4E">
        <w:t xml:space="preserve">bit </w:t>
      </w:r>
      <w:r w:rsidR="00E8231B">
        <w:t xml:space="preserve">battered. Luckily, having reliable access to </w:t>
      </w:r>
      <w:r w:rsidR="007B23E8">
        <w:t>safe</w:t>
      </w:r>
      <w:r w:rsidR="00E8231B">
        <w:t xml:space="preserve"> water </w:t>
      </w:r>
      <w:r w:rsidR="00F60D34">
        <w:t>at our taps</w:t>
      </w:r>
      <w:r w:rsidR="007B23E8">
        <w:t xml:space="preserve"> </w:t>
      </w:r>
      <w:r w:rsidR="00E8231B">
        <w:t xml:space="preserve">enables us and our landscapes to remain hydrated, which is critical to our survival </w:t>
      </w:r>
      <w:r w:rsidR="00DC0ABD">
        <w:t xml:space="preserve">and a good reminder of </w:t>
      </w:r>
      <w:r w:rsidR="00E8231B">
        <w:t>why water is called our most precious resource.</w:t>
      </w:r>
      <w:r w:rsidR="00F60D34">
        <w:t xml:space="preserve"> </w:t>
      </w:r>
      <w:r w:rsidR="003F498C">
        <w:t>However, e</w:t>
      </w:r>
      <w:r w:rsidR="00162D71">
        <w:t xml:space="preserve">nsuring we have continued access to </w:t>
      </w:r>
      <w:r w:rsidR="00C865DE" w:rsidRPr="00885550">
        <w:t xml:space="preserve">quality water </w:t>
      </w:r>
      <w:r w:rsidR="00162D71">
        <w:t>is not a simple task</w:t>
      </w:r>
      <w:r w:rsidR="003F498C">
        <w:t xml:space="preserve">, </w:t>
      </w:r>
      <w:r w:rsidR="00F60D34">
        <w:t>yet</w:t>
      </w:r>
      <w:r w:rsidR="003F498C">
        <w:t xml:space="preserve"> </w:t>
      </w:r>
      <w:r w:rsidR="001505B9">
        <w:t xml:space="preserve">it </w:t>
      </w:r>
      <w:r w:rsidR="00F60D34">
        <w:t>remains the</w:t>
      </w:r>
      <w:r w:rsidR="001505B9">
        <w:t xml:space="preserve"> highest priority for </w:t>
      </w:r>
      <w:r w:rsidR="00EC0868">
        <w:t>the ten AMWUA cities</w:t>
      </w:r>
      <w:r w:rsidR="003F498C">
        <w:t xml:space="preserve">. </w:t>
      </w:r>
    </w:p>
    <w:p w14:paraId="01B58AB4" w14:textId="77777777" w:rsidR="00F60D34" w:rsidRDefault="00F60D34" w:rsidP="00976014"/>
    <w:p w14:paraId="25F16BE2" w14:textId="6073D383" w:rsidR="001122CC" w:rsidRPr="00F60D34" w:rsidRDefault="005D601A" w:rsidP="00976014">
      <w:r>
        <w:rPr>
          <w:rFonts w:cstheme="minorHAnsi"/>
        </w:rPr>
        <w:t xml:space="preserve">Water providers </w:t>
      </w:r>
      <w:r w:rsidRPr="00A71976">
        <w:rPr>
          <w:rFonts w:cstheme="minorHAnsi"/>
        </w:rPr>
        <w:t xml:space="preserve">are among the most regulated industries in the country and are held to the highest standard. </w:t>
      </w:r>
      <w:r w:rsidR="00D279F8">
        <w:t>Over</w:t>
      </w:r>
      <w:r w:rsidR="00855018" w:rsidRPr="00591F89">
        <w:t xml:space="preserve"> </w:t>
      </w:r>
      <w:r w:rsidR="00F60D34">
        <w:t xml:space="preserve">the course of </w:t>
      </w:r>
      <w:r w:rsidR="00855018" w:rsidRPr="00591F89">
        <w:t xml:space="preserve">a year, Valley water utilities perform millions of tests and measurements to ensure </w:t>
      </w:r>
      <w:r w:rsidR="00D279F8">
        <w:t xml:space="preserve">safe </w:t>
      </w:r>
      <w:r w:rsidR="00855018" w:rsidRPr="00591F89">
        <w:t>water treatment and distribution systems. Each of the AMWUA cities has an aggressive water quality program with a dedicated team of chemists, technicians</w:t>
      </w:r>
      <w:r w:rsidR="00855018">
        <w:t>,</w:t>
      </w:r>
      <w:r w:rsidR="00855018" w:rsidRPr="00591F89">
        <w:t xml:space="preserve"> and specialists who head out daily</w:t>
      </w:r>
      <w:r w:rsidR="00523B40">
        <w:t xml:space="preserve">, regardless of the </w:t>
      </w:r>
      <w:r w:rsidR="00BA2533">
        <w:t>temperature</w:t>
      </w:r>
      <w:r w:rsidR="00523B40">
        <w:t>,</w:t>
      </w:r>
      <w:r w:rsidR="00855018" w:rsidRPr="00591F89">
        <w:t xml:space="preserve"> to the various water service areas to test for hundreds of substances using </w:t>
      </w:r>
      <w:r w:rsidR="00D279F8">
        <w:t>state-of-the-art</w:t>
      </w:r>
      <w:r w:rsidR="00855018" w:rsidRPr="00591F89">
        <w:t xml:space="preserve"> equipment and laboratories to make sure your water consistently meets the safe drinking water standards.</w:t>
      </w:r>
      <w:r>
        <w:rPr>
          <w:rFonts w:cstheme="minorHAnsi"/>
        </w:rPr>
        <w:t xml:space="preserve"> </w:t>
      </w:r>
      <w:r w:rsidRPr="00A71976">
        <w:rPr>
          <w:rFonts w:cstheme="minorHAnsi"/>
        </w:rPr>
        <w:t xml:space="preserve">This means </w:t>
      </w:r>
      <w:r>
        <w:rPr>
          <w:rFonts w:cstheme="minorHAnsi"/>
        </w:rPr>
        <w:t>significant</w:t>
      </w:r>
      <w:r w:rsidRPr="00A71976">
        <w:rPr>
          <w:rFonts w:cstheme="minorHAnsi"/>
        </w:rPr>
        <w:t xml:space="preserve"> money, time, and effort are focused on water quality.</w:t>
      </w:r>
    </w:p>
    <w:p w14:paraId="72B7217D" w14:textId="77777777" w:rsidR="00B27DB1" w:rsidRDefault="00B27DB1" w:rsidP="00976014">
      <w:pPr>
        <w:rPr>
          <w:rFonts w:cstheme="minorHAnsi"/>
        </w:rPr>
      </w:pPr>
    </w:p>
    <w:p w14:paraId="46D8BB73" w14:textId="3DAB3D20" w:rsidR="00B27DB1" w:rsidRPr="00B27DB1" w:rsidRDefault="00F60D34" w:rsidP="00B27DB1">
      <w:r>
        <w:t>With</w:t>
      </w:r>
      <w:r w:rsidR="00B27DB1" w:rsidRPr="00B27DB1">
        <w:t xml:space="preserve"> multiple </w:t>
      </w:r>
      <w:r w:rsidR="00D9638F">
        <w:t>water sources</w:t>
      </w:r>
      <w:r w:rsidR="00B27DB1" w:rsidRPr="00B27DB1">
        <w:t xml:space="preserve"> utilized by the AMWUA cities</w:t>
      </w:r>
      <w:r w:rsidR="00D279F8">
        <w:t>,</w:t>
      </w:r>
      <w:r w:rsidR="00B27DB1" w:rsidRPr="00B27DB1">
        <w:t xml:space="preserve"> </w:t>
      </w:r>
      <w:r w:rsidR="00B27DB1">
        <w:t xml:space="preserve">it’s important to note </w:t>
      </w:r>
      <w:r w:rsidR="00D274E8">
        <w:t>each</w:t>
      </w:r>
      <w:r w:rsidR="00BA2533">
        <w:t xml:space="preserve"> supply</w:t>
      </w:r>
      <w:r w:rsidR="00D274E8">
        <w:t xml:space="preserve"> </w:t>
      </w:r>
      <w:r w:rsidR="00B27DB1" w:rsidRPr="00B27DB1">
        <w:t>require</w:t>
      </w:r>
      <w:r w:rsidR="00B27DB1">
        <w:t>s</w:t>
      </w:r>
      <w:r w:rsidR="00B27DB1" w:rsidRPr="00B27DB1">
        <w:t xml:space="preserve"> </w:t>
      </w:r>
      <w:r w:rsidR="00D274E8">
        <w:t xml:space="preserve">a </w:t>
      </w:r>
      <w:r w:rsidR="00B27DB1" w:rsidRPr="00B27DB1">
        <w:t xml:space="preserve">different level of treatment due to </w:t>
      </w:r>
      <w:r w:rsidR="00CE0693">
        <w:t xml:space="preserve">the </w:t>
      </w:r>
      <w:r w:rsidR="00B27DB1" w:rsidRPr="00B27DB1">
        <w:t xml:space="preserve">varying particles </w:t>
      </w:r>
      <w:r w:rsidR="00CE0693">
        <w:t>accompanying</w:t>
      </w:r>
      <w:r w:rsidR="00B27DB1" w:rsidRPr="00B27DB1">
        <w:t xml:space="preserve"> </w:t>
      </w:r>
      <w:r w:rsidR="004C3544">
        <w:t>each of them</w:t>
      </w:r>
      <w:r w:rsidR="00B27DB1" w:rsidRPr="00B27DB1">
        <w:t xml:space="preserve">. Addressing those treatment challenges is why the cities </w:t>
      </w:r>
      <w:r w:rsidR="00BA2533">
        <w:t>have and continue to invest</w:t>
      </w:r>
      <w:r w:rsidR="00B27DB1" w:rsidRPr="00B27DB1">
        <w:t xml:space="preserve"> in their vast infrastructure and advanced treatment facilities so that there is always enough safe and regulated water for all of us to use whenever we need it while striving to keep </w:t>
      </w:r>
      <w:r w:rsidR="00BA2533">
        <w:t>water</w:t>
      </w:r>
      <w:r w:rsidR="00B27DB1" w:rsidRPr="00B27DB1">
        <w:t xml:space="preserve"> affordable for households throughout the Valley.</w:t>
      </w:r>
    </w:p>
    <w:p w14:paraId="736C6FFB" w14:textId="77777777" w:rsidR="0083300A" w:rsidRPr="005335B9" w:rsidRDefault="0083300A" w:rsidP="0083300A"/>
    <w:p w14:paraId="2210D7A9" w14:textId="6D54C339" w:rsidR="0083300A" w:rsidRDefault="0083300A" w:rsidP="0083300A">
      <w:r w:rsidRPr="005335B9">
        <w:t xml:space="preserve">In addition to the treatment process and continual monitoring and testing of water samples, each municipality must provide regular reports on their water quality detailing each sample. </w:t>
      </w:r>
      <w:r w:rsidR="00CE0693">
        <w:t>Each</w:t>
      </w:r>
      <w:r w:rsidRPr="005335B9">
        <w:t xml:space="preserve"> city provides an annual water quality report to its customers</w:t>
      </w:r>
      <w:r w:rsidR="00CE0693">
        <w:t xml:space="preserve"> this time of year</w:t>
      </w:r>
      <w:r w:rsidRPr="005335B9">
        <w:t xml:space="preserve">, </w:t>
      </w:r>
      <w:r>
        <w:t>demonstrating</w:t>
      </w:r>
      <w:r w:rsidRPr="005335B9">
        <w:t xml:space="preserve"> the reliability of our safe drinking water and significantly </w:t>
      </w:r>
      <w:r>
        <w:t>reducing</w:t>
      </w:r>
      <w:r w:rsidRPr="005335B9">
        <w:t xml:space="preserve"> the danger of a major water contaminant crisis. </w:t>
      </w:r>
    </w:p>
    <w:p w14:paraId="4238077A" w14:textId="77777777" w:rsidR="0083300A" w:rsidRDefault="0083300A"/>
    <w:p w14:paraId="0640F2F1" w14:textId="5C584510" w:rsidR="0083300A" w:rsidRDefault="0083300A" w:rsidP="00F60D34">
      <w:proofErr w:type="gramStart"/>
      <w:r w:rsidRPr="005335B9">
        <w:t>So</w:t>
      </w:r>
      <w:proofErr w:type="gramEnd"/>
      <w:r w:rsidRPr="005335B9">
        <w:t xml:space="preserve"> remember, </w:t>
      </w:r>
      <w:r>
        <w:t>y</w:t>
      </w:r>
      <w:r w:rsidRPr="005335B9">
        <w:t>our water utility works hard around the clock</w:t>
      </w:r>
      <w:r>
        <w:t>, indoors and out</w:t>
      </w:r>
      <w:r w:rsidR="00E135C1">
        <w:t xml:space="preserve">, even in our extreme weather and </w:t>
      </w:r>
      <w:r>
        <w:t>regardless of temperature,</w:t>
      </w:r>
      <w:r w:rsidRPr="005335B9">
        <w:t xml:space="preserve"> to ensure high-quality water is there </w:t>
      </w:r>
      <w:r w:rsidR="00BA2533">
        <w:t xml:space="preserve">for you </w:t>
      </w:r>
      <w:r w:rsidR="00BA2533">
        <w:lastRenderedPageBreak/>
        <w:t xml:space="preserve">every day. </w:t>
      </w:r>
      <w:r w:rsidR="00CE0693">
        <w:t>Quality water is available</w:t>
      </w:r>
      <w:r w:rsidRPr="005335B9">
        <w:t xml:space="preserve"> to cool off</w:t>
      </w:r>
      <w:r>
        <w:t>,</w:t>
      </w:r>
      <w:r w:rsidRPr="005335B9">
        <w:t xml:space="preserve"> make your favorite cup of tea or morning coffee</w:t>
      </w:r>
      <w:r>
        <w:t xml:space="preserve">, </w:t>
      </w:r>
      <w:r w:rsidR="002359AD">
        <w:t xml:space="preserve">or </w:t>
      </w:r>
      <w:r>
        <w:t xml:space="preserve">cook your favorite meal. Most importantly, </w:t>
      </w:r>
      <w:r w:rsidRPr="005335B9">
        <w:t xml:space="preserve">it is </w:t>
      </w:r>
      <w:r>
        <w:t xml:space="preserve">always </w:t>
      </w:r>
      <w:r w:rsidRPr="005335B9">
        <w:t xml:space="preserve">accessible </w:t>
      </w:r>
      <w:r>
        <w:t xml:space="preserve">to ensure the </w:t>
      </w:r>
      <w:r w:rsidRPr="005335B9">
        <w:t>health and safety</w:t>
      </w:r>
      <w:r>
        <w:t xml:space="preserve"> of ourselves, our loved ones, and our communities, which is especially important during our </w:t>
      </w:r>
      <w:r w:rsidR="00E135C1">
        <w:t xml:space="preserve">intense </w:t>
      </w:r>
      <w:r w:rsidR="006A252B">
        <w:t>heat waves</w:t>
      </w:r>
      <w:r w:rsidRPr="005335B9">
        <w:t>.</w:t>
      </w:r>
      <w:r>
        <w:t xml:space="preserve"> </w:t>
      </w:r>
    </w:p>
    <w:p w14:paraId="04B4C991" w14:textId="77777777" w:rsidR="0083300A" w:rsidRPr="007719F4" w:rsidRDefault="0083300A" w:rsidP="0083300A"/>
    <w:p w14:paraId="6143E04E" w14:textId="5FA01181" w:rsidR="008D6640" w:rsidRPr="008D6640" w:rsidRDefault="008D6640" w:rsidP="008D6640">
      <w:pPr>
        <w:rPr>
          <w:i/>
          <w:iCs/>
        </w:rPr>
      </w:pPr>
      <w:r w:rsidRPr="008D6640">
        <w:rPr>
          <w:i/>
          <w:iCs/>
          <w:spacing w:val="6"/>
        </w:rPr>
        <w:t xml:space="preserve">Our municipalities consistently meet all the safe drinking water standards set by the </w:t>
      </w:r>
      <w:hyperlink r:id="rId5" w:tgtFrame="_blank" w:tooltip="Environmental Protection Agency (EPA)" w:history="1">
        <w:r w:rsidRPr="008D6640">
          <w:rPr>
            <w:rFonts w:eastAsia="Times New Roman"/>
            <w:i/>
            <w:iCs/>
            <w:u w:val="single"/>
          </w:rPr>
          <w:t>Environmental Protection Agency (EPA)</w:t>
        </w:r>
      </w:hyperlink>
      <w:r w:rsidRPr="008D6640">
        <w:rPr>
          <w:i/>
          <w:iCs/>
          <w:spacing w:val="6"/>
        </w:rPr>
        <w:t xml:space="preserve">, </w:t>
      </w:r>
      <w:r w:rsidRPr="008D6640">
        <w:rPr>
          <w:rFonts w:eastAsia="Times New Roman"/>
          <w:i/>
          <w:iCs/>
        </w:rPr>
        <w:t>the </w:t>
      </w:r>
      <w:hyperlink r:id="rId6" w:tgtFrame="_blank" w:tooltip="Arizona Department of Environmental Quality (ADEQ)" w:history="1">
        <w:r w:rsidRPr="008D6640">
          <w:rPr>
            <w:rFonts w:eastAsia="Times New Roman"/>
            <w:i/>
            <w:iCs/>
            <w:u w:val="single"/>
          </w:rPr>
          <w:t>Arizona Department of Environmental Quality (ADEQ),</w:t>
        </w:r>
      </w:hyperlink>
      <w:r w:rsidRPr="008D6640">
        <w:rPr>
          <w:i/>
          <w:iCs/>
          <w:u w:val="single"/>
        </w:rPr>
        <w:t xml:space="preserve"> and </w:t>
      </w:r>
      <w:r w:rsidRPr="008D6640">
        <w:rPr>
          <w:i/>
          <w:iCs/>
        </w:rPr>
        <w:t xml:space="preserve">the </w:t>
      </w:r>
      <w:hyperlink r:id="rId7" w:tgtFrame="_blank" w:history="1">
        <w:r w:rsidRPr="008D6640">
          <w:rPr>
            <w:rStyle w:val="Hyperlink"/>
            <w:rFonts w:cstheme="minorHAnsi"/>
            <w:i/>
            <w:iCs/>
          </w:rPr>
          <w:t>Maricopa County Environmental Services Department</w:t>
        </w:r>
      </w:hyperlink>
      <w:r w:rsidRPr="008D6640">
        <w:rPr>
          <w:i/>
          <w:iCs/>
        </w:rPr>
        <w:t>. These requirements fall</w:t>
      </w:r>
      <w:r w:rsidRPr="008D6640">
        <w:rPr>
          <w:i/>
          <w:iCs/>
          <w:spacing w:val="6"/>
        </w:rPr>
        <w:t xml:space="preserve"> under the Safe Water Drinking Act, bringing accountability and safeguarding high water quality standards.  </w:t>
      </w:r>
    </w:p>
    <w:p w14:paraId="2F6071C0" w14:textId="77777777" w:rsidR="008D6640" w:rsidRPr="008D6640" w:rsidRDefault="008D6640">
      <w:pPr>
        <w:rPr>
          <w:i/>
          <w:iCs/>
        </w:rPr>
      </w:pPr>
    </w:p>
    <w:p w14:paraId="59F62847" w14:textId="77777777" w:rsidR="00DF0FA2" w:rsidRPr="00DF0FA2" w:rsidRDefault="00DF0FA2" w:rsidP="00DF0FA2">
      <w:r w:rsidRPr="00DF0FA2">
        <w:t>For over 50 years, Arizona Municipal Water Users Association has worked to protect our member cities’ ability to provide assured, safe, and sustainable water supplies to their communities. For more water information, visit </w:t>
      </w:r>
      <w:hyperlink r:id="rId8" w:history="1">
        <w:r w:rsidRPr="00DF0FA2">
          <w:rPr>
            <w:rStyle w:val="Hyperlink"/>
          </w:rPr>
          <w:t>www.amwua.org</w:t>
        </w:r>
      </w:hyperlink>
      <w:r w:rsidRPr="00DF0FA2">
        <w:t>.</w:t>
      </w:r>
    </w:p>
    <w:p w14:paraId="209E0CFF" w14:textId="7DE75B38" w:rsidR="006F735A" w:rsidRPr="008D6640" w:rsidRDefault="006F735A">
      <w:pPr>
        <w:rPr>
          <w:i/>
          <w:iCs/>
        </w:rPr>
      </w:pPr>
    </w:p>
    <w:sectPr w:rsidR="006F735A" w:rsidRPr="008D6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29D"/>
    <w:rsid w:val="000171F7"/>
    <w:rsid w:val="000B7245"/>
    <w:rsid w:val="000D33DF"/>
    <w:rsid w:val="001122CC"/>
    <w:rsid w:val="001505B9"/>
    <w:rsid w:val="00161680"/>
    <w:rsid w:val="00162D71"/>
    <w:rsid w:val="00175C11"/>
    <w:rsid w:val="002359AD"/>
    <w:rsid w:val="0025435E"/>
    <w:rsid w:val="00345C6E"/>
    <w:rsid w:val="003561B0"/>
    <w:rsid w:val="00357FB1"/>
    <w:rsid w:val="00372670"/>
    <w:rsid w:val="003A4AA8"/>
    <w:rsid w:val="003C62ED"/>
    <w:rsid w:val="003C67E6"/>
    <w:rsid w:val="003F498C"/>
    <w:rsid w:val="004049E0"/>
    <w:rsid w:val="00425EDF"/>
    <w:rsid w:val="00452B03"/>
    <w:rsid w:val="004C3544"/>
    <w:rsid w:val="00523B40"/>
    <w:rsid w:val="005403F0"/>
    <w:rsid w:val="005D601A"/>
    <w:rsid w:val="00603F9F"/>
    <w:rsid w:val="00660E0E"/>
    <w:rsid w:val="00666061"/>
    <w:rsid w:val="00666A94"/>
    <w:rsid w:val="00671456"/>
    <w:rsid w:val="00686F74"/>
    <w:rsid w:val="006A252B"/>
    <w:rsid w:val="006F735A"/>
    <w:rsid w:val="007B23E8"/>
    <w:rsid w:val="0083300A"/>
    <w:rsid w:val="00855018"/>
    <w:rsid w:val="00855571"/>
    <w:rsid w:val="008D6640"/>
    <w:rsid w:val="0092555B"/>
    <w:rsid w:val="00976014"/>
    <w:rsid w:val="009818CD"/>
    <w:rsid w:val="009A59DA"/>
    <w:rsid w:val="00A25B10"/>
    <w:rsid w:val="00A57B4E"/>
    <w:rsid w:val="00AF7B45"/>
    <w:rsid w:val="00B154B2"/>
    <w:rsid w:val="00B26B0B"/>
    <w:rsid w:val="00B27DB1"/>
    <w:rsid w:val="00B679B9"/>
    <w:rsid w:val="00B80B13"/>
    <w:rsid w:val="00BA2533"/>
    <w:rsid w:val="00C1091D"/>
    <w:rsid w:val="00C229CC"/>
    <w:rsid w:val="00C40AD9"/>
    <w:rsid w:val="00C865DE"/>
    <w:rsid w:val="00CE0693"/>
    <w:rsid w:val="00D274E8"/>
    <w:rsid w:val="00D279F8"/>
    <w:rsid w:val="00D4429D"/>
    <w:rsid w:val="00D9638F"/>
    <w:rsid w:val="00DC0ABD"/>
    <w:rsid w:val="00DF0FA2"/>
    <w:rsid w:val="00E135C1"/>
    <w:rsid w:val="00E26048"/>
    <w:rsid w:val="00E8231B"/>
    <w:rsid w:val="00EB2887"/>
    <w:rsid w:val="00EC0868"/>
    <w:rsid w:val="00EC3E71"/>
    <w:rsid w:val="00ED2647"/>
    <w:rsid w:val="00F033D1"/>
    <w:rsid w:val="00F07B83"/>
    <w:rsid w:val="00F473E3"/>
    <w:rsid w:val="00F60D34"/>
    <w:rsid w:val="00FB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4F8E4"/>
  <w15:chartTrackingRefBased/>
  <w15:docId w15:val="{2D59DFA2-8D22-3E49-AB9C-697B074F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00A"/>
    <w:rPr>
      <w:color w:val="0000FF"/>
      <w:u w:val="single"/>
    </w:rPr>
  </w:style>
  <w:style w:type="character" w:styleId="FollowedHyperlink">
    <w:name w:val="FollowedHyperlink"/>
    <w:basedOn w:val="DefaultParagraphFont"/>
    <w:uiPriority w:val="99"/>
    <w:semiHidden/>
    <w:unhideWhenUsed/>
    <w:rsid w:val="001122CC"/>
    <w:rPr>
      <w:color w:val="954F72" w:themeColor="followedHyperlink"/>
      <w:u w:val="single"/>
    </w:rPr>
  </w:style>
  <w:style w:type="character" w:styleId="UnresolvedMention">
    <w:name w:val="Unresolved Mention"/>
    <w:basedOn w:val="DefaultParagraphFont"/>
    <w:uiPriority w:val="99"/>
    <w:semiHidden/>
    <w:unhideWhenUsed/>
    <w:rsid w:val="00452B03"/>
    <w:rPr>
      <w:color w:val="605E5C"/>
      <w:shd w:val="clear" w:color="auto" w:fill="E1DFDD"/>
    </w:rPr>
  </w:style>
  <w:style w:type="paragraph" w:styleId="Revision">
    <w:name w:val="Revision"/>
    <w:hidden/>
    <w:uiPriority w:val="99"/>
    <w:semiHidden/>
    <w:rsid w:val="00BA2533"/>
  </w:style>
  <w:style w:type="character" w:styleId="CommentReference">
    <w:name w:val="annotation reference"/>
    <w:basedOn w:val="DefaultParagraphFont"/>
    <w:uiPriority w:val="99"/>
    <w:semiHidden/>
    <w:unhideWhenUsed/>
    <w:rsid w:val="00BA2533"/>
    <w:rPr>
      <w:sz w:val="16"/>
      <w:szCs w:val="16"/>
    </w:rPr>
  </w:style>
  <w:style w:type="paragraph" w:styleId="CommentText">
    <w:name w:val="annotation text"/>
    <w:basedOn w:val="Normal"/>
    <w:link w:val="CommentTextChar"/>
    <w:uiPriority w:val="99"/>
    <w:semiHidden/>
    <w:unhideWhenUsed/>
    <w:rsid w:val="00BA2533"/>
    <w:rPr>
      <w:sz w:val="20"/>
      <w:szCs w:val="20"/>
    </w:rPr>
  </w:style>
  <w:style w:type="character" w:customStyle="1" w:styleId="CommentTextChar">
    <w:name w:val="Comment Text Char"/>
    <w:basedOn w:val="DefaultParagraphFont"/>
    <w:link w:val="CommentText"/>
    <w:uiPriority w:val="99"/>
    <w:semiHidden/>
    <w:rsid w:val="00BA2533"/>
    <w:rPr>
      <w:sz w:val="20"/>
      <w:szCs w:val="20"/>
    </w:rPr>
  </w:style>
  <w:style w:type="paragraph" w:styleId="CommentSubject">
    <w:name w:val="annotation subject"/>
    <w:basedOn w:val="CommentText"/>
    <w:next w:val="CommentText"/>
    <w:link w:val="CommentSubjectChar"/>
    <w:uiPriority w:val="99"/>
    <w:semiHidden/>
    <w:unhideWhenUsed/>
    <w:rsid w:val="00BA2533"/>
    <w:rPr>
      <w:b/>
      <w:bCs/>
    </w:rPr>
  </w:style>
  <w:style w:type="character" w:customStyle="1" w:styleId="CommentSubjectChar">
    <w:name w:val="Comment Subject Char"/>
    <w:basedOn w:val="CommentTextChar"/>
    <w:link w:val="CommentSubject"/>
    <w:uiPriority w:val="99"/>
    <w:semiHidden/>
    <w:rsid w:val="00BA25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wua.org/%22%20%5Ct%20%22_blank" TargetMode="External"/><Relationship Id="rId3" Type="http://schemas.openxmlformats.org/officeDocument/2006/relationships/webSettings" Target="webSettings.xml"/><Relationship Id="rId7" Type="http://schemas.openxmlformats.org/officeDocument/2006/relationships/hyperlink" Target="https://www.maricopa.gov/2489/Drinking-Water---Frequently-Asked-Quest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zdeq.gov/programs/wqd" TargetMode="External"/><Relationship Id="rId5" Type="http://schemas.openxmlformats.org/officeDocument/2006/relationships/hyperlink" Target="http://www.epa.gov/safewater"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8372960-04BF-3744-9C6A-86D43AD9E669}">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TotalTime>
  <Pages>2</Pages>
  <Words>583</Words>
  <Characters>3131</Characters>
  <Application>Microsoft Office Word</Application>
  <DocSecurity>0</DocSecurity>
  <Lines>53</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Trapp</dc:creator>
  <cp:keywords/>
  <dc:description/>
  <cp:lastModifiedBy>Sheri Trapp</cp:lastModifiedBy>
  <cp:revision>3</cp:revision>
  <dcterms:created xsi:type="dcterms:W3CDTF">2023-08-07T17:03:00Z</dcterms:created>
  <dcterms:modified xsi:type="dcterms:W3CDTF">2023-08-07T17:04:00Z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documentId_6259</vt:lpwstr>
  </property>
  <property fmtid="{D5CDD505-2E9C-101B-9397-08002B2CF9AE}" pid="3" name="grammarly_documentContext">
    <vt:lpwstr>{"goals":[],"domain":"general","emotions":[],"dialect":"american"}</vt:lpwstr>
  </property>
</Properties>
</file>